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53" w:rsidRDefault="00AE7453" w:rsidP="00420D05">
      <w:pPr>
        <w:pStyle w:val="ConsPlusNormal"/>
        <w:ind w:firstLine="540"/>
        <w:jc w:val="both"/>
      </w:pPr>
    </w:p>
    <w:p w:rsidR="00AE7453" w:rsidRDefault="00AE7453" w:rsidP="00420D05">
      <w:pPr>
        <w:pStyle w:val="ConsPlusNormal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E7453" w:rsidRDefault="00AE7453" w:rsidP="00420D05">
      <w:pPr>
        <w:pStyle w:val="ConsPlusNormal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E7453" w:rsidRPr="00091E6F" w:rsidRDefault="00AE7453" w:rsidP="00420D05">
      <w:pPr>
        <w:pStyle w:val="ConsPlusNormal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674A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74A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674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674A4">
        <w:rPr>
          <w:rFonts w:ascii="Times New Roman" w:hAnsi="Times New Roman" w:cs="Times New Roman"/>
          <w:sz w:val="28"/>
          <w:szCs w:val="28"/>
        </w:rPr>
        <w:t xml:space="preserve"> 42</w:t>
      </w:r>
      <w:bookmarkStart w:id="0" w:name="_GoBack"/>
      <w:bookmarkEnd w:id="0"/>
    </w:p>
    <w:p w:rsidR="00AE7453" w:rsidRDefault="00AE7453" w:rsidP="00420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</w:p>
    <w:p w:rsidR="00AE7453" w:rsidRDefault="00AE7453" w:rsidP="00420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453" w:rsidRPr="00F61975" w:rsidRDefault="00AE7453" w:rsidP="00420D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1975">
        <w:rPr>
          <w:rFonts w:ascii="Times New Roman" w:hAnsi="Times New Roman" w:cs="Times New Roman"/>
          <w:b/>
          <w:spacing w:val="60"/>
          <w:sz w:val="28"/>
          <w:szCs w:val="28"/>
        </w:rPr>
        <w:t>ПОЛОЖЕНИЕ</w:t>
      </w:r>
      <w:r w:rsidRPr="00F61975">
        <w:rPr>
          <w:rFonts w:ascii="Times New Roman" w:hAnsi="Times New Roman" w:cs="Times New Roman"/>
          <w:b/>
          <w:sz w:val="28"/>
          <w:szCs w:val="28"/>
        </w:rPr>
        <w:br/>
        <w:t>о сообщении лицами, замещающими должности муниципальной службы в администрации города Твери, а также должности руководителей муниципальных предприятий и муниципальных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61975">
        <w:rPr>
          <w:rFonts w:ascii="Times New Roman" w:hAnsi="Times New Roman" w:cs="Times New Roman"/>
          <w:b/>
          <w:sz w:val="28"/>
          <w:szCs w:val="28"/>
        </w:rPr>
        <w:t>города Твери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61975">
        <w:rPr>
          <w:rFonts w:ascii="Times New Roman" w:hAnsi="Times New Roman" w:cs="Times New Roman"/>
          <w:b/>
          <w:sz w:val="28"/>
          <w:szCs w:val="28"/>
        </w:rPr>
        <w:t>с исполнением ими служебных (должностных) обязанностей,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61975">
        <w:rPr>
          <w:rFonts w:ascii="Times New Roman" w:hAnsi="Times New Roman" w:cs="Times New Roman"/>
          <w:b/>
          <w:sz w:val="28"/>
          <w:szCs w:val="28"/>
        </w:rPr>
        <w:t>сдачи и оценки подарка, реализации (выкупа)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975">
        <w:rPr>
          <w:rFonts w:ascii="Times New Roman" w:hAnsi="Times New Roman" w:cs="Times New Roman"/>
          <w:b/>
          <w:sz w:val="28"/>
          <w:szCs w:val="28"/>
        </w:rPr>
        <w:t>и зачисления средств, вырученных от его реализации</w:t>
      </w:r>
      <w:proofErr w:type="gramEnd"/>
    </w:p>
    <w:p w:rsidR="00AE7453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 xml:space="preserve">оложение определяет </w:t>
      </w:r>
      <w:r w:rsidRPr="00420D05">
        <w:rPr>
          <w:rFonts w:ascii="Times New Roman" w:hAnsi="Times New Roman" w:cs="Times New Roman"/>
          <w:sz w:val="28"/>
          <w:szCs w:val="28"/>
        </w:rPr>
        <w:t>порядок</w:t>
      </w:r>
      <w:r w:rsidRPr="00C8186F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 в администрации города Твери, отраслевом (функциональном) или территориальном подразделении администрации города Твери,</w:t>
      </w:r>
      <w:r w:rsidRPr="00A72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должности руководителей муниципальных предприятий и муниципальных учреждений города Твери (далее – лица, замещающие должности муниципальной службы или должности руководителей муниципальных предприятий (учреждений), работники) </w:t>
      </w:r>
      <w:r w:rsidRPr="00C8186F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 xml:space="preserve">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AE7453" w:rsidRPr="00C8186F" w:rsidRDefault="00AE7453" w:rsidP="00420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1E05"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–</w:t>
      </w:r>
      <w:r w:rsidRPr="00C8186F">
        <w:rPr>
          <w:rFonts w:ascii="Times New Roman" w:hAnsi="Times New Roman" w:cs="Times New Roman"/>
          <w:sz w:val="28"/>
          <w:szCs w:val="28"/>
        </w:rPr>
        <w:t xml:space="preserve"> подарок, полученный лицом, замещающим должность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или должность руководителя муниципального предприятия (учреждения)</w:t>
      </w:r>
      <w:r w:rsidRPr="00C8186F">
        <w:rPr>
          <w:rFonts w:ascii="Times New Roman" w:hAnsi="Times New Roman" w:cs="Times New Roman"/>
          <w:sz w:val="28"/>
          <w:szCs w:val="28"/>
        </w:rPr>
        <w:t xml:space="preserve">, от физических (юридических) лиц, которые осуществляют дарение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E7453" w:rsidRPr="00C8186F" w:rsidRDefault="00AE7453" w:rsidP="00420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E05">
        <w:rPr>
          <w:rFonts w:ascii="Times New Roman" w:hAnsi="Times New Roman" w:cs="Times New Roman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</w:t>
      </w:r>
      <w:r w:rsidRPr="000A1E05">
        <w:rPr>
          <w:rFonts w:ascii="Times New Roman" w:hAnsi="Times New Roman" w:cs="Times New Roman"/>
          <w:sz w:val="28"/>
          <w:szCs w:val="28"/>
        </w:rPr>
        <w:lastRenderedPageBreak/>
        <w:t>которых связано с исполнением служебных (должностных) обязанностей» –</w:t>
      </w:r>
      <w:r w:rsidRPr="00C8186F">
        <w:rPr>
          <w:rFonts w:ascii="Times New Roman" w:hAnsi="Times New Roman" w:cs="Times New Roman"/>
          <w:sz w:val="28"/>
          <w:szCs w:val="28"/>
        </w:rPr>
        <w:t xml:space="preserve"> получение лицом, замещающим </w:t>
      </w:r>
      <w:r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или должность руководителя муниципального предприятия (учреждения), </w:t>
      </w:r>
      <w:r w:rsidRPr="00C8186F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>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Лица, замещающие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или должности руководителя муниципального предприятия (учреждения), </w:t>
      </w:r>
      <w:r w:rsidRPr="00C8186F">
        <w:rPr>
          <w:rFonts w:ascii="Times New Roman" w:hAnsi="Times New Roman" w:cs="Times New Roman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Лица, замещающие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или должности руководителя муниципального предприятия (учреждения)</w:t>
      </w:r>
      <w:r w:rsidRPr="00C8186F">
        <w:rPr>
          <w:rFonts w:ascii="Times New Roman" w:hAnsi="Times New Roman" w:cs="Times New Roman"/>
          <w:sz w:val="28"/>
          <w:szCs w:val="28"/>
        </w:rPr>
        <w:t xml:space="preserve">, обязаны в порядке, предусмотренном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 xml:space="preserve"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города Твери, либо отраслевое (функциональное) или территориальное подразделение администрации города Твери, </w:t>
      </w:r>
      <w:r w:rsidRPr="00C8186F">
        <w:rPr>
          <w:rFonts w:ascii="Times New Roman" w:hAnsi="Times New Roman" w:cs="Times New Roman"/>
          <w:sz w:val="28"/>
          <w:szCs w:val="28"/>
        </w:rPr>
        <w:t>в которых указанные лица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 xml:space="preserve"> проходят муниципальную службу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C8186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186F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</w:t>
      </w:r>
      <w:r w:rsidRPr="00420D05">
        <w:rPr>
          <w:rFonts w:ascii="Times New Roman" w:hAnsi="Times New Roman" w:cs="Times New Roman"/>
          <w:sz w:val="28"/>
          <w:szCs w:val="28"/>
        </w:rPr>
        <w:t>приложению 1 к настоящему Положению</w:t>
      </w:r>
      <w:r w:rsidRPr="00C8186F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</w:t>
      </w:r>
      <w:r>
        <w:rPr>
          <w:rFonts w:ascii="Times New Roman" w:hAnsi="Times New Roman" w:cs="Times New Roman"/>
          <w:sz w:val="28"/>
          <w:szCs w:val="28"/>
        </w:rPr>
        <w:t>дней со дня получения подарка Главе администрации города Твери (для работников администрации города Твери и руководителей муниципальных предприятий (учреждений) либо руководителю отраслевого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(функционального) или территориального подразделения администрации города Твери (для работников отраслевых (функциональных) или территориальных подразделений администрации города Твери, руководители которых обладают правом найма и увольнения работников)</w:t>
      </w:r>
      <w:r w:rsidRPr="00C8186F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C8186F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E7453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86F">
        <w:rPr>
          <w:rFonts w:ascii="Times New Roman" w:hAnsi="Times New Roman" w:cs="Times New Roman"/>
          <w:sz w:val="28"/>
          <w:szCs w:val="28"/>
        </w:rPr>
        <w:t>При невозможности подачи уведомления в</w:t>
      </w:r>
      <w:r>
        <w:rPr>
          <w:rFonts w:ascii="Times New Roman" w:hAnsi="Times New Roman" w:cs="Times New Roman"/>
          <w:sz w:val="28"/>
          <w:szCs w:val="28"/>
        </w:rPr>
        <w:t xml:space="preserve"> указанные сроки</w:t>
      </w:r>
      <w:r w:rsidRPr="00C8186F">
        <w:rPr>
          <w:rFonts w:ascii="Times New Roman" w:hAnsi="Times New Roman" w:cs="Times New Roman"/>
          <w:sz w:val="28"/>
          <w:szCs w:val="28"/>
        </w:rPr>
        <w:t xml:space="preserve"> по причине, не зависящей от 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или должность руководителя муниципального предприятия (учреждения), оно представляется не позднее следующего дня после устранения такой причины. </w:t>
      </w:r>
      <w:proofErr w:type="gramEnd"/>
    </w:p>
    <w:p w:rsidR="00AE7453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отраслевого (функционального) или территориального подразделения администрации города Твери, руководитель которого обладает правом найма и увольнения работников, муниципального предприятия (учреждения), образованную в соответствии с законодательством о бухгалтерском учете </w:t>
      </w:r>
      <w:r w:rsidRPr="00C8186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186F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по поступлению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выбытию активов</w:t>
      </w:r>
      <w:bookmarkStart w:id="4" w:name="P68"/>
      <w:bookmarkEnd w:id="4"/>
      <w:r>
        <w:rPr>
          <w:rFonts w:ascii="Times New Roman" w:hAnsi="Times New Roman" w:cs="Times New Roman"/>
          <w:sz w:val="28"/>
          <w:szCs w:val="28"/>
        </w:rPr>
        <w:t>).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>3 тыс</w:t>
      </w:r>
      <w:r>
        <w:rPr>
          <w:rFonts w:ascii="Times New Roman" w:hAnsi="Times New Roman" w:cs="Times New Roman"/>
          <w:sz w:val="28"/>
          <w:szCs w:val="28"/>
        </w:rPr>
        <w:t>ячи</w:t>
      </w:r>
      <w:r w:rsidRPr="00C8186F">
        <w:rPr>
          <w:rFonts w:ascii="Times New Roman" w:hAnsi="Times New Roman" w:cs="Times New Roman"/>
          <w:sz w:val="28"/>
          <w:szCs w:val="28"/>
        </w:rPr>
        <w:t xml:space="preserve"> рублей либо стоимость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>работнику неизвестна, сдается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начальнику отдела материально-технического обеспечения и обслуживания административных зданий администрации города Твери</w:t>
      </w:r>
      <w:r w:rsidRPr="00C8186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8186F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мероприятиями, форма которого установлена приложением 2 к настоящему Положению,</w:t>
      </w:r>
      <w:r w:rsidRPr="00C8186F">
        <w:rPr>
          <w:rFonts w:ascii="Times New Roman" w:hAnsi="Times New Roman" w:cs="Times New Roman"/>
          <w:sz w:val="28"/>
          <w:szCs w:val="28"/>
        </w:rPr>
        <w:t xml:space="preserve"> не позднее 5 рабочих дней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со дня регистрации уведомления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о получении подарков в связи с протокольными мероприятиями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служебными командировками и другими официальными мероприятиями, заполняемого по форме в соответствии с приложением 3 к настоящему Положению</w:t>
      </w:r>
      <w:r w:rsidRPr="00C8186F">
        <w:rPr>
          <w:rFonts w:ascii="Times New Roman" w:hAnsi="Times New Roman" w:cs="Times New Roman"/>
          <w:sz w:val="28"/>
          <w:szCs w:val="28"/>
        </w:rPr>
        <w:t>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818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8186F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8186F">
        <w:rPr>
          <w:rFonts w:ascii="Times New Roman" w:hAnsi="Times New Roman" w:cs="Times New Roman"/>
          <w:sz w:val="28"/>
          <w:szCs w:val="28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86F">
        <w:rPr>
          <w:rFonts w:ascii="Times New Roman" w:hAnsi="Times New Roman" w:cs="Times New Roman"/>
          <w:sz w:val="28"/>
          <w:szCs w:val="28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>
        <w:rPr>
          <w:rFonts w:ascii="Times New Roman" w:hAnsi="Times New Roman" w:cs="Times New Roman"/>
          <w:sz w:val="28"/>
          <w:szCs w:val="28"/>
        </w:rPr>
        <w:t>ячи</w:t>
      </w:r>
      <w:r w:rsidRPr="00C8186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1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Департамент управления имуществом администрации города Твери</w:t>
      </w:r>
      <w:r w:rsidRPr="00C8186F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</w:t>
      </w:r>
      <w:r>
        <w:rPr>
          <w:rFonts w:ascii="Times New Roman" w:hAnsi="Times New Roman" w:cs="Times New Roman"/>
          <w:sz w:val="28"/>
          <w:szCs w:val="28"/>
        </w:rPr>
        <w:t>ячи</w:t>
      </w:r>
      <w:r w:rsidRPr="00C8186F">
        <w:rPr>
          <w:rFonts w:ascii="Times New Roman" w:hAnsi="Times New Roman" w:cs="Times New Roman"/>
          <w:sz w:val="28"/>
          <w:szCs w:val="28"/>
        </w:rPr>
        <w:t xml:space="preserve"> рублей, в реестр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собственности. 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8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86F">
        <w:rPr>
          <w:rFonts w:ascii="Times New Roman" w:hAnsi="Times New Roman" w:cs="Times New Roman"/>
          <w:sz w:val="28"/>
          <w:szCs w:val="28"/>
        </w:rPr>
        <w:t xml:space="preserve">Лицо, замещающее </w:t>
      </w:r>
      <w:r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должность руководителя муниципального предприятия (учреждения), </w:t>
      </w:r>
      <w:r w:rsidRPr="00C8186F">
        <w:rPr>
          <w:rFonts w:ascii="Times New Roman" w:hAnsi="Times New Roman" w:cs="Times New Roman"/>
          <w:sz w:val="28"/>
          <w:szCs w:val="28"/>
        </w:rPr>
        <w:t>сдавш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186F">
        <w:rPr>
          <w:rFonts w:ascii="Times New Roman" w:hAnsi="Times New Roman" w:cs="Times New Roman"/>
          <w:sz w:val="28"/>
          <w:szCs w:val="28"/>
        </w:rPr>
        <w:t>е подарок,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C8186F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 представителя нанимателя (работодателя) соответствующее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 намерении выкупить подарок, полученный в связи с протокольными мероприятиями, служебными командировками и другими официальными мероприятиями по форме согласно приложению 4 к настоящему Положению </w:t>
      </w:r>
      <w:r w:rsidRPr="00C8186F">
        <w:rPr>
          <w:rFonts w:ascii="Times New Roman" w:hAnsi="Times New Roman" w:cs="Times New Roman"/>
          <w:sz w:val="28"/>
          <w:szCs w:val="28"/>
        </w:rPr>
        <w:t>не позднее двух месяцев со дня сдачи подарка</w:t>
      </w:r>
      <w:r>
        <w:rPr>
          <w:rFonts w:ascii="Times New Roman" w:hAnsi="Times New Roman" w:cs="Times New Roman"/>
          <w:sz w:val="28"/>
          <w:szCs w:val="28"/>
        </w:rPr>
        <w:t>, который направляет поступившее заявление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резолюцией в Департамент управления имуществом и земельными ресурсами администрации города Твери</w:t>
      </w:r>
      <w:r w:rsidRPr="00C8186F">
        <w:rPr>
          <w:rFonts w:ascii="Times New Roman" w:hAnsi="Times New Roman" w:cs="Times New Roman"/>
          <w:sz w:val="28"/>
          <w:szCs w:val="28"/>
        </w:rPr>
        <w:t>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8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 управления имуществом администрации города Твери </w:t>
      </w:r>
      <w:r w:rsidRPr="00C8186F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r w:rsidRPr="00420D05">
        <w:rPr>
          <w:rFonts w:ascii="Times New Roman" w:hAnsi="Times New Roman" w:cs="Times New Roman"/>
          <w:sz w:val="28"/>
          <w:szCs w:val="28"/>
        </w:rPr>
        <w:t>пункте 11</w:t>
      </w:r>
      <w:r w:rsidRPr="00C818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86F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r w:rsidRPr="00420D05">
        <w:rPr>
          <w:rFonts w:ascii="Times New Roman" w:hAnsi="Times New Roman" w:cs="Times New Roman"/>
          <w:sz w:val="28"/>
          <w:szCs w:val="28"/>
        </w:rPr>
        <w:t>пункте 11</w:t>
      </w:r>
      <w:r w:rsidRPr="00C818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>оложения, может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города Твери либо отраслевым (функциональным) или территориальным подразделением администрации города Твери </w:t>
      </w:r>
      <w:r w:rsidRPr="00C8186F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8186F">
        <w:rPr>
          <w:rFonts w:ascii="Times New Roman" w:hAnsi="Times New Roman" w:cs="Times New Roman"/>
          <w:sz w:val="28"/>
          <w:szCs w:val="28"/>
        </w:rPr>
        <w:t>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8186F"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города Твери </w:t>
      </w:r>
      <w:r w:rsidRPr="00C8186F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186F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r w:rsidRPr="00F61975">
        <w:rPr>
          <w:rFonts w:ascii="Times New Roman" w:hAnsi="Times New Roman" w:cs="Times New Roman"/>
          <w:sz w:val="28"/>
          <w:szCs w:val="28"/>
        </w:rPr>
        <w:t>пунктами 13</w:t>
      </w:r>
      <w:r w:rsidRPr="00C8186F">
        <w:rPr>
          <w:rFonts w:ascii="Times New Roman" w:hAnsi="Times New Roman" w:cs="Times New Roman"/>
          <w:sz w:val="28"/>
          <w:szCs w:val="28"/>
        </w:rPr>
        <w:t xml:space="preserve"> и </w:t>
      </w:r>
      <w:r w:rsidRPr="00F61975">
        <w:rPr>
          <w:rFonts w:ascii="Times New Roman" w:hAnsi="Times New Roman" w:cs="Times New Roman"/>
          <w:sz w:val="28"/>
          <w:szCs w:val="28"/>
        </w:rPr>
        <w:t>14</w:t>
      </w:r>
      <w:r w:rsidRPr="00C818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86F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186F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Главой администрации города Твери </w:t>
      </w:r>
      <w:r w:rsidRPr="00C8186F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E7453" w:rsidRPr="00C8186F" w:rsidRDefault="00AE7453" w:rsidP="00420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8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86F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6F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Твери  в порядке</w:t>
      </w:r>
      <w:r w:rsidRPr="00C8186F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AE7453" w:rsidRDefault="00AE7453" w:rsidP="00420D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7453" w:rsidRDefault="00AE7453" w:rsidP="00420D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7453" w:rsidRDefault="00AE7453" w:rsidP="00420D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7453" w:rsidRDefault="00AE7453" w:rsidP="00F61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управления </w:t>
      </w:r>
    </w:p>
    <w:p w:rsidR="00AE7453" w:rsidRDefault="00AE7453" w:rsidP="00F61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организационно-контрольной работы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Э.Р. </w:t>
      </w:r>
      <w:proofErr w:type="spellStart"/>
      <w:r>
        <w:rPr>
          <w:rFonts w:ascii="Times New Roman" w:hAnsi="Times New Roman"/>
          <w:sz w:val="28"/>
          <w:szCs w:val="28"/>
        </w:rPr>
        <w:t>Гизатова</w:t>
      </w:r>
      <w:proofErr w:type="spellEnd"/>
    </w:p>
    <w:p w:rsidR="00AE7453" w:rsidRDefault="00AE7453" w:rsidP="00420D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AE7453" w:rsidSect="007A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05"/>
    <w:rsid w:val="00091E6F"/>
    <w:rsid w:val="000A1E05"/>
    <w:rsid w:val="001C7A66"/>
    <w:rsid w:val="002B1AC6"/>
    <w:rsid w:val="00420D05"/>
    <w:rsid w:val="0043161D"/>
    <w:rsid w:val="004E40DF"/>
    <w:rsid w:val="005257A8"/>
    <w:rsid w:val="006674A4"/>
    <w:rsid w:val="00721666"/>
    <w:rsid w:val="007A4026"/>
    <w:rsid w:val="008137AD"/>
    <w:rsid w:val="008546A5"/>
    <w:rsid w:val="00926AB6"/>
    <w:rsid w:val="00A041A4"/>
    <w:rsid w:val="00A729CC"/>
    <w:rsid w:val="00AE7453"/>
    <w:rsid w:val="00C8186F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0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20D0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D0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alloon Text"/>
    <w:basedOn w:val="a"/>
    <w:link w:val="a4"/>
    <w:uiPriority w:val="99"/>
    <w:semiHidden/>
    <w:rsid w:val="000A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0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20D0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D0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alloon Text"/>
    <w:basedOn w:val="a"/>
    <w:link w:val="a4"/>
    <w:uiPriority w:val="99"/>
    <w:semiHidden/>
    <w:rsid w:val="000A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3</cp:revision>
  <cp:lastPrinted>2016-01-15T07:17:00Z</cp:lastPrinted>
  <dcterms:created xsi:type="dcterms:W3CDTF">2016-01-18T14:08:00Z</dcterms:created>
  <dcterms:modified xsi:type="dcterms:W3CDTF">2016-01-18T14:08:00Z</dcterms:modified>
</cp:coreProperties>
</file>